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05" w:rsidRDefault="00AE0205" w:rsidP="00833603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833603">
        <w:rPr>
          <w:rFonts w:ascii="Sylfaen" w:hAnsi="Sylfaen" w:cs="Sylfaen"/>
          <w:b/>
          <w:sz w:val="24"/>
          <w:szCs w:val="24"/>
          <w:lang w:val="ka-GE"/>
        </w:rPr>
        <w:t xml:space="preserve">საჯარო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სამართლის სამაგისტრო პროგრამაზე </w:t>
      </w:r>
    </w:p>
    <w:p w:rsidR="00AE0205" w:rsidRDefault="00AE0205" w:rsidP="00AE0205">
      <w:pPr>
        <w:spacing w:after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მისაღები </w:t>
      </w:r>
      <w:r w:rsidRPr="00833603">
        <w:rPr>
          <w:rFonts w:ascii="Sylfaen" w:hAnsi="Sylfaen" w:cs="Sylfaen"/>
          <w:b/>
          <w:sz w:val="24"/>
          <w:szCs w:val="24"/>
          <w:lang w:val="ka-GE"/>
        </w:rPr>
        <w:t>საგამოცდო საკითხები</w:t>
      </w:r>
    </w:p>
    <w:p w:rsidR="00833603" w:rsidRDefault="00833603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პარლამენტის წევრი, პარლამენტის წევრის სტატუსი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პარლამენტის კომიტეტები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დროებითი საგამოძიებო კომისია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საპარლამენტო ფრაქცია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პარლამენტის თავმჯდომარე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პარლამენტის ბიურო</w:t>
      </w:r>
    </w:p>
    <w:p w:rsidR="00422693" w:rsidRPr="00A17F39" w:rsidRDefault="0042269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 xml:space="preserve">კანონპროექტის </w:t>
      </w:r>
      <w:r w:rsidR="00A17F39">
        <w:rPr>
          <w:rFonts w:ascii="Sylfaen" w:hAnsi="Sylfaen" w:cs="Sylfaen"/>
          <w:sz w:val="24"/>
          <w:szCs w:val="24"/>
          <w:lang w:val="ka-GE"/>
        </w:rPr>
        <w:t xml:space="preserve">მომზადება, </w:t>
      </w:r>
      <w:r w:rsidRPr="00A17F39">
        <w:rPr>
          <w:rFonts w:ascii="Sylfaen" w:hAnsi="Sylfaen" w:cs="Sylfaen"/>
          <w:sz w:val="24"/>
          <w:szCs w:val="24"/>
          <w:lang w:val="ka-GE"/>
        </w:rPr>
        <w:t>პარლამენტში წარდგენა</w:t>
      </w:r>
      <w:r w:rsidR="00A17F39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A17F39">
        <w:rPr>
          <w:rFonts w:ascii="Sylfaen" w:hAnsi="Sylfaen" w:cs="Sylfaen"/>
          <w:sz w:val="24"/>
          <w:szCs w:val="24"/>
          <w:lang w:val="ka-GE"/>
        </w:rPr>
        <w:t>პარლამენტის პლენარულ სხდომაზე კანონპროექტის განხილვა და მიღება</w:t>
      </w:r>
    </w:p>
    <w:p w:rsidR="00422693" w:rsidRPr="00A17F39" w:rsidRDefault="006B5C2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მოქალაქეობის ინსტიტუტი საქართველოში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ადამიანის ღირსება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პიროვნების თავისუფალი უფლებით დაცული სფერო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A17F39">
        <w:rPr>
          <w:rFonts w:ascii="Sylfaen" w:hAnsi="Sylfaen" w:cs="Sylfaen"/>
          <w:sz w:val="24"/>
          <w:szCs w:val="24"/>
          <w:lang w:val="ka-GE"/>
        </w:rPr>
        <w:t>საქმიანობის საყოველთაო თავისუფლება. ზოგადი პიროვნული 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თვითგამორკვევის 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პირადი ცხოვრების უფლება. თვითგამოსახვის 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სიცოცხლის 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თავისუფლების ძირითადი უფლება</w:t>
      </w:r>
      <w:r>
        <w:rPr>
          <w:rFonts w:ascii="Sylfaen" w:hAnsi="Sylfaen" w:cs="Sylfaen"/>
          <w:sz w:val="24"/>
          <w:szCs w:val="24"/>
          <w:lang w:val="ka-GE"/>
        </w:rPr>
        <w:t xml:space="preserve">; </w:t>
      </w:r>
      <w:r w:rsidRPr="00A17F39">
        <w:rPr>
          <w:rFonts w:ascii="Sylfaen" w:hAnsi="Sylfaen" w:cs="Sylfaen"/>
          <w:sz w:val="24"/>
          <w:szCs w:val="24"/>
          <w:lang w:val="ka-GE"/>
        </w:rPr>
        <w:t>მიმოსვლის თავისუფლება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პირადი და ოჯახური ცხოვრების, პირადი სივრცისა და კომუნიკაციის ხელშეუხებლობის უფლებები</w:t>
      </w:r>
    </w:p>
    <w:p w:rsid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რწმენის და აღმსარებლობის თავისუფლება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</w:p>
    <w:p w:rsidR="005C4970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სინდისის თავისუფლება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აზრის თავისუფლება: ჩარევის კონსტიტუციურ სამართლებრივი საფუძველი ინფორმაციის თავისუფლება. მასობრივი ინფორმაციის საშუალებათა თავისუფლება საკუთრების 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შეკრების თავისუფლება. გაერთიანების თავისუფლება. პოლიტიკური პარტიების თავისუფლება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თანასწორობის ძირითადი უფლებები, ძირითად უფლებათა დარღვევის შემოწმება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საარჩევნო უფლება. საარჩევნო უფლების კონსტიტუციური პრინციპები. საჯარო სამსახურში საქართველოს მოქალაქეთა თანასწორობა</w:t>
      </w:r>
    </w:p>
    <w:p w:rsidR="00A17F39" w:rsidRPr="00A17F39" w:rsidRDefault="00A17F39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საპროცესო ძირითადი უფლებები სამართლიანი სასამართლოს უფლება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მთავრობის კომპეტენცია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მთავრობის ურთიერთობა საქართველოს პარლამენტთან და საქართველოს პრეზიდენტთან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მთავრობის ხელმძღვანელობა და მისი საქმიანობის ორგანიზება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 xml:space="preserve"> საქართველოს უზენაესი სასამართლო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სააპელაციო სასამართლო</w:t>
      </w:r>
    </w:p>
    <w:p w:rsidR="00777738" w:rsidRPr="00A17F39" w:rsidRDefault="00777738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რაიონული (საქალაქო) სასამართლო</w:t>
      </w:r>
    </w:p>
    <w:p w:rsidR="00777738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ადმინისტრაციულ ორგანოთა საქმიანობის ზოგადი დებულებანი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ინფორმაციის თავისუფლება. ინფორმაციის სახეები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 xml:space="preserve">ადმინისტრაციულ-სამართლებრივი აქტი 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lastRenderedPageBreak/>
        <w:t>ადმინისტრაციული ხელშეკრულება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ადმინისტრაციული წარმოების ზოგადი დებულებანი. მარტივი ადმინისტრაციული წარმოება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ადმინისტრაციული წარმოება კოლეგიურ ადმინისტრაციულ ორგანოში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ფორმალური ადმინისტრაციული წარმოება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საჯარო ადმინისტრაციული წარმოება</w:t>
      </w:r>
    </w:p>
    <w:p w:rsidR="00771EC4" w:rsidRPr="00A17F39" w:rsidRDefault="00771EC4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მხარეები ადმინისტრაციულ პროცესში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საერთაშორისო სამართლის სუბიექტის ცნება და სახეები. საერთაშორისო-სამართლებრივი ცნობა</w:t>
      </w:r>
    </w:p>
    <w:p w:rsidR="00FB4B06" w:rsidRPr="00A17F39" w:rsidRDefault="00FB4B06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პასუხისმგებლობა საერთაშორისო სამართალში</w:t>
      </w:r>
    </w:p>
    <w:p w:rsidR="00FB4B06" w:rsidRPr="00A17F39" w:rsidRDefault="00FB4B06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ეუთო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გაერო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ნატო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ევროკავშირი</w:t>
      </w:r>
    </w:p>
    <w:p w:rsidR="00FB4B06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საგარეო ურთიერთობათა შიდასახელმწიფოებრივი ორგანოები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საგარეო ურთიერთობათა საზღვარგარეთული ორგანოები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სახელმწიფოს საკონსულო წარმომადგენლობანი</w:t>
      </w:r>
    </w:p>
    <w:p w:rsidR="00771EC4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საერთაშორისო სამართლის ძირითადი პრინციპები</w:t>
      </w:r>
      <w:r w:rsidR="00771EC4" w:rsidRPr="00A17F39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საერთაშორისო სახელშეკრულებო სამართალი</w:t>
      </w:r>
    </w:p>
    <w:p w:rsidR="00833603" w:rsidRPr="00A17F39" w:rsidRDefault="00833603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საერთაშორისო საზღვაო სამართალი</w:t>
      </w:r>
    </w:p>
    <w:p w:rsidR="00D727DC" w:rsidRPr="00A17F39" w:rsidRDefault="00D727DC" w:rsidP="00A17F39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A17F39">
        <w:rPr>
          <w:rFonts w:ascii="Sylfaen" w:hAnsi="Sylfaen" w:cs="Sylfaen"/>
          <w:sz w:val="24"/>
          <w:szCs w:val="24"/>
          <w:lang w:val="ka-GE"/>
        </w:rPr>
        <w:t>საჰაერო და კოსმოსური სივრცის სამართალი</w:t>
      </w:r>
    </w:p>
    <w:p w:rsidR="005C4970" w:rsidRPr="00833603" w:rsidRDefault="005C4970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C4970" w:rsidRPr="00833603" w:rsidRDefault="005C4970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833603">
        <w:rPr>
          <w:rFonts w:ascii="Sylfaen" w:hAnsi="Sylfaen" w:cs="Sylfaen"/>
          <w:sz w:val="24"/>
          <w:szCs w:val="24"/>
          <w:lang w:val="ka-GE"/>
        </w:rPr>
        <w:t>ლიტერატურა:</w:t>
      </w:r>
    </w:p>
    <w:p w:rsidR="005C4970" w:rsidRPr="00833603" w:rsidRDefault="005C4970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833603">
        <w:rPr>
          <w:rFonts w:ascii="Sylfaen" w:hAnsi="Sylfaen" w:cs="Sylfaen"/>
          <w:sz w:val="24"/>
          <w:szCs w:val="24"/>
          <w:lang w:val="ka-GE"/>
        </w:rPr>
        <w:t xml:space="preserve">1. საქართველოს პარლამენტის რეგლამენტი </w:t>
      </w:r>
      <w:r w:rsidR="00FB4B06">
        <w:rPr>
          <w:rFonts w:ascii="Sylfaen" w:hAnsi="Sylfaen" w:cs="Sylfaen"/>
          <w:sz w:val="24"/>
          <w:szCs w:val="24"/>
          <w:lang w:val="ka-GE"/>
        </w:rPr>
        <w:t>(</w:t>
      </w:r>
      <w:r w:rsidR="00CB71C8">
        <w:rPr>
          <w:rFonts w:ascii="Sylfaen" w:hAnsi="Sylfaen" w:cs="Sylfaen"/>
          <w:sz w:val="24"/>
          <w:szCs w:val="24"/>
          <w:lang w:val="ka-GE"/>
        </w:rPr>
        <w:t>201</w:t>
      </w:r>
      <w:r w:rsidR="009D0263">
        <w:rPr>
          <w:rFonts w:ascii="Sylfaen" w:hAnsi="Sylfaen" w:cs="Sylfaen"/>
          <w:sz w:val="24"/>
          <w:szCs w:val="24"/>
          <w:lang w:val="ka-GE"/>
        </w:rPr>
        <w:t>9</w:t>
      </w:r>
      <w:r w:rsidRPr="00833603">
        <w:rPr>
          <w:rFonts w:ascii="Sylfaen" w:hAnsi="Sylfaen" w:cs="Sylfaen"/>
          <w:sz w:val="24"/>
          <w:szCs w:val="24"/>
          <w:lang w:val="ka-GE"/>
        </w:rPr>
        <w:t xml:space="preserve"> წლის 1 სექტემბრის მდგომარეობით);</w:t>
      </w:r>
    </w:p>
    <w:p w:rsidR="00FB4B06" w:rsidRPr="009D0263" w:rsidRDefault="005C4970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833603">
        <w:rPr>
          <w:rFonts w:ascii="Sylfaen" w:hAnsi="Sylfaen" w:cs="Sylfaen"/>
          <w:sz w:val="24"/>
          <w:szCs w:val="24"/>
          <w:lang w:val="ka-GE"/>
        </w:rPr>
        <w:t xml:space="preserve"> 2.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კ.კუბლაშვილი</w:t>
      </w:r>
      <w:proofErr w:type="spellEnd"/>
      <w:r w:rsidR="009D0263"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ადამიანის</w:t>
      </w:r>
      <w:proofErr w:type="spellEnd"/>
      <w:r w:rsidR="009D026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ძირითადი</w:t>
      </w:r>
      <w:proofErr w:type="spellEnd"/>
      <w:r w:rsidR="009D026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უფლებები</w:t>
      </w:r>
      <w:proofErr w:type="spellEnd"/>
      <w:r w:rsidR="009D026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და</w:t>
      </w:r>
      <w:proofErr w:type="spellEnd"/>
      <w:r w:rsidR="009D0263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="009D0263">
        <w:rPr>
          <w:rFonts w:ascii="Sylfaen" w:hAnsi="Sylfaen" w:cs="Sylfaen"/>
          <w:sz w:val="24"/>
          <w:szCs w:val="24"/>
          <w:lang w:val="en-US"/>
        </w:rPr>
        <w:t>თავისუფლებები</w:t>
      </w:r>
      <w:proofErr w:type="spellEnd"/>
      <w:r w:rsidR="009D0263">
        <w:rPr>
          <w:rFonts w:ascii="Sylfaen" w:hAnsi="Sylfaen" w:cs="Sylfaen"/>
          <w:sz w:val="24"/>
          <w:szCs w:val="24"/>
          <w:lang w:val="ka-GE"/>
        </w:rPr>
        <w:t>, თბ.</w:t>
      </w:r>
      <w:proofErr w:type="gramStart"/>
      <w:r w:rsidR="009D0263">
        <w:rPr>
          <w:rFonts w:ascii="Sylfaen" w:hAnsi="Sylfaen" w:cs="Sylfaen"/>
          <w:sz w:val="24"/>
          <w:szCs w:val="24"/>
          <w:lang w:val="ka-GE"/>
        </w:rPr>
        <w:t>,2019</w:t>
      </w:r>
      <w:proofErr w:type="gramEnd"/>
      <w:r w:rsidR="009D0263">
        <w:rPr>
          <w:rFonts w:ascii="Sylfaen" w:hAnsi="Sylfaen" w:cs="Sylfaen"/>
          <w:sz w:val="24"/>
          <w:szCs w:val="24"/>
          <w:lang w:val="ka-GE"/>
        </w:rPr>
        <w:t>;</w:t>
      </w:r>
    </w:p>
    <w:p w:rsidR="00777738" w:rsidRDefault="00777738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 w:rsidRPr="00833603">
        <w:rPr>
          <w:rFonts w:ascii="Sylfaen" w:hAnsi="Sylfaen" w:cs="Sylfaen"/>
          <w:sz w:val="24"/>
          <w:szCs w:val="24"/>
          <w:lang w:val="ka-GE"/>
        </w:rPr>
        <w:t>3.</w:t>
      </w:r>
      <w:r w:rsidR="00FB4B0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424D0" w:rsidRPr="002424D0">
        <w:rPr>
          <w:rFonts w:ascii="Sylfaen" w:hAnsi="Sylfaen" w:cs="Sylfaen"/>
          <w:sz w:val="24"/>
          <w:szCs w:val="24"/>
          <w:lang w:val="ka-GE"/>
        </w:rPr>
        <w:t xml:space="preserve">საქართველოს მთავრობის სტრუქტურის, უფლებამოსილებისა და საქმიანობის წესის შესახებ </w:t>
      </w:r>
      <w:r w:rsidR="00CB71C8">
        <w:rPr>
          <w:rFonts w:ascii="Sylfaen" w:hAnsi="Sylfaen" w:cs="Sylfaen"/>
          <w:sz w:val="24"/>
          <w:szCs w:val="24"/>
          <w:lang w:val="ka-GE"/>
        </w:rPr>
        <w:t>(201</w:t>
      </w:r>
      <w:r w:rsidR="009D0263">
        <w:rPr>
          <w:rFonts w:ascii="Sylfaen" w:hAnsi="Sylfaen" w:cs="Sylfaen"/>
          <w:sz w:val="24"/>
          <w:szCs w:val="24"/>
          <w:lang w:val="en-US"/>
        </w:rPr>
        <w:t>9</w:t>
      </w:r>
      <w:r w:rsidR="00FB4B06" w:rsidRPr="00FB4B06">
        <w:rPr>
          <w:rFonts w:ascii="Sylfaen" w:hAnsi="Sylfaen" w:cs="Sylfaen"/>
          <w:sz w:val="24"/>
          <w:szCs w:val="24"/>
          <w:lang w:val="ka-GE"/>
        </w:rPr>
        <w:t xml:space="preserve"> წლის 1 სექტემბრის მდგომარეობით);</w:t>
      </w:r>
    </w:p>
    <w:p w:rsidR="00FB4B06" w:rsidRDefault="00FB4B06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4. საქართველოს ზოგადი ადმინისტრაციული კოდექსი </w:t>
      </w:r>
      <w:r w:rsidR="00CB71C8">
        <w:rPr>
          <w:rFonts w:ascii="Sylfaen" w:hAnsi="Sylfaen" w:cs="Sylfaen"/>
          <w:sz w:val="24"/>
          <w:szCs w:val="24"/>
          <w:lang w:val="ka-GE"/>
        </w:rPr>
        <w:t>(201</w:t>
      </w:r>
      <w:r w:rsidR="009D0263">
        <w:rPr>
          <w:rFonts w:ascii="Sylfaen" w:hAnsi="Sylfaen" w:cs="Sylfaen"/>
          <w:sz w:val="24"/>
          <w:szCs w:val="24"/>
          <w:lang w:val="en-US"/>
        </w:rPr>
        <w:t>9</w:t>
      </w:r>
      <w:r w:rsidRPr="00FB4B06">
        <w:rPr>
          <w:rFonts w:ascii="Sylfaen" w:hAnsi="Sylfaen" w:cs="Sylfaen"/>
          <w:sz w:val="24"/>
          <w:szCs w:val="24"/>
          <w:lang w:val="ka-GE"/>
        </w:rPr>
        <w:t xml:space="preserve"> წლის 1 სექტემბრის მდგომარეობით);</w:t>
      </w:r>
    </w:p>
    <w:p w:rsidR="00FB4B06" w:rsidRDefault="00FB4B06" w:rsidP="00833603">
      <w:pPr>
        <w:spacing w:after="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5. საქართველოს ადმინისტრაციული საპროცესო კოდექსი </w:t>
      </w:r>
      <w:r w:rsidR="00CB71C8">
        <w:rPr>
          <w:rFonts w:ascii="Sylfaen" w:hAnsi="Sylfaen" w:cs="Sylfaen"/>
          <w:sz w:val="24"/>
          <w:szCs w:val="24"/>
          <w:lang w:val="ka-GE"/>
        </w:rPr>
        <w:t>(201</w:t>
      </w:r>
      <w:r w:rsidR="009D0263">
        <w:rPr>
          <w:rFonts w:ascii="Sylfaen" w:hAnsi="Sylfaen" w:cs="Sylfaen"/>
          <w:sz w:val="24"/>
          <w:szCs w:val="24"/>
          <w:lang w:val="en-US"/>
        </w:rPr>
        <w:t>9</w:t>
      </w:r>
      <w:r w:rsidRPr="00FB4B06">
        <w:rPr>
          <w:rFonts w:ascii="Sylfaen" w:hAnsi="Sylfaen" w:cs="Sylfaen"/>
          <w:sz w:val="24"/>
          <w:szCs w:val="24"/>
          <w:lang w:val="ka-GE"/>
        </w:rPr>
        <w:t xml:space="preserve"> წლის 1 სექტემბრის მდგომარეობით);</w:t>
      </w:r>
    </w:p>
    <w:p w:rsidR="00FB4B06" w:rsidRPr="00CB71C8" w:rsidRDefault="00FB4B06" w:rsidP="00833603">
      <w:pPr>
        <w:spacing w:after="0"/>
        <w:jc w:val="both"/>
        <w:rPr>
          <w:rFonts w:ascii="Sylfaen" w:hAnsi="Sylfaen" w:cs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ka-GE"/>
        </w:rPr>
        <w:t>6. ლ. ალექსიძე, თანამედროვე საერთაშორისო სამართალი, თბ</w:t>
      </w:r>
      <w:r w:rsidR="009D0263">
        <w:rPr>
          <w:rFonts w:ascii="Sylfaen" w:hAnsi="Sylfaen" w:cs="Sylfaen"/>
          <w:sz w:val="24"/>
          <w:szCs w:val="24"/>
          <w:lang w:val="ka-GE"/>
        </w:rPr>
        <w:t>.,</w:t>
      </w:r>
      <w:r w:rsidR="00CB71C8">
        <w:rPr>
          <w:rFonts w:ascii="Sylfaen" w:hAnsi="Sylfaen" w:cs="Sylfaen"/>
          <w:sz w:val="24"/>
          <w:szCs w:val="24"/>
          <w:lang w:val="en-US"/>
        </w:rPr>
        <w:t>2016.</w:t>
      </w:r>
    </w:p>
    <w:p w:rsidR="00422693" w:rsidRDefault="00422693" w:rsidP="0083360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B11B87" w:rsidRDefault="00B11B87" w:rsidP="0083360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1C2D56" w:rsidRDefault="00B11B87" w:rsidP="00833603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დამტკიცებულია სამართლის დეპარტამენტის </w:t>
      </w:r>
      <w:r w:rsidR="009D0263">
        <w:rPr>
          <w:rFonts w:ascii="Sylfaen" w:hAnsi="Sylfaen"/>
          <w:sz w:val="24"/>
          <w:szCs w:val="24"/>
          <w:lang w:val="ka-GE"/>
        </w:rPr>
        <w:t>2019</w:t>
      </w:r>
      <w:r w:rsidR="005A0ED2">
        <w:rPr>
          <w:rFonts w:ascii="Sylfaen" w:hAnsi="Sylfaen"/>
          <w:sz w:val="24"/>
          <w:szCs w:val="24"/>
          <w:lang w:val="ka-GE"/>
        </w:rPr>
        <w:t xml:space="preserve"> წლის</w:t>
      </w:r>
      <w:r w:rsidR="009D0263">
        <w:rPr>
          <w:rFonts w:ascii="Sylfaen" w:hAnsi="Sylfaen"/>
          <w:sz w:val="24"/>
          <w:szCs w:val="24"/>
          <w:lang w:val="ka-GE"/>
        </w:rPr>
        <w:t xml:space="preserve"> 31</w:t>
      </w:r>
      <w:r w:rsidR="005A0ED2">
        <w:rPr>
          <w:rFonts w:ascii="Sylfaen" w:hAnsi="Sylfaen"/>
          <w:sz w:val="24"/>
          <w:szCs w:val="24"/>
          <w:lang w:val="ka-GE"/>
        </w:rPr>
        <w:t xml:space="preserve"> მაისის </w:t>
      </w:r>
      <w:r>
        <w:rPr>
          <w:rFonts w:ascii="Sylfaen" w:hAnsi="Sylfaen"/>
          <w:sz w:val="24"/>
          <w:szCs w:val="24"/>
          <w:lang w:val="ka-GE"/>
        </w:rPr>
        <w:t>სხდომაზე</w:t>
      </w:r>
      <w:r w:rsidR="005A0ED2">
        <w:rPr>
          <w:rFonts w:ascii="Sylfaen" w:hAnsi="Sylfaen"/>
          <w:sz w:val="24"/>
          <w:szCs w:val="24"/>
          <w:lang w:val="ka-GE"/>
        </w:rPr>
        <w:t xml:space="preserve">, </w:t>
      </w:r>
      <w:r w:rsidR="00EF1BC8">
        <w:rPr>
          <w:rFonts w:ascii="Sylfaen" w:hAnsi="Sylfaen"/>
          <w:sz w:val="24"/>
          <w:szCs w:val="24"/>
          <w:lang w:val="ka-GE"/>
        </w:rPr>
        <w:t xml:space="preserve">ოქმი </w:t>
      </w:r>
      <w:r w:rsidR="00EF1BC8">
        <w:rPr>
          <w:rFonts w:ascii="Sylfaen" w:hAnsi="Sylfaen"/>
          <w:sz w:val="24"/>
          <w:szCs w:val="24"/>
        </w:rPr>
        <w:t>№6</w:t>
      </w:r>
    </w:p>
    <w:p w:rsidR="009D0263" w:rsidRDefault="009D0263" w:rsidP="00833603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B11B87" w:rsidRDefault="00B11B87" w:rsidP="00833603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სამართლის დეპარტამენტის კოორდინატორი </w:t>
      </w:r>
    </w:p>
    <w:p w:rsidR="00B11B87" w:rsidRPr="00B11B87" w:rsidRDefault="00B11B87" w:rsidP="00833603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პროფ. მამუკა შენგელია</w:t>
      </w:r>
    </w:p>
    <w:sectPr w:rsidR="00B11B87" w:rsidRPr="00B11B87" w:rsidSect="00FB4B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4789C"/>
    <w:multiLevelType w:val="hybridMultilevel"/>
    <w:tmpl w:val="C46AA66A"/>
    <w:lvl w:ilvl="0" w:tplc="B3126BD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271C"/>
    <w:multiLevelType w:val="hybridMultilevel"/>
    <w:tmpl w:val="0E64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B7"/>
    <w:rsid w:val="001C2D56"/>
    <w:rsid w:val="002424D0"/>
    <w:rsid w:val="00417D52"/>
    <w:rsid w:val="00422693"/>
    <w:rsid w:val="005979DD"/>
    <w:rsid w:val="005A0ED2"/>
    <w:rsid w:val="005C4970"/>
    <w:rsid w:val="006B5C24"/>
    <w:rsid w:val="007007B7"/>
    <w:rsid w:val="00755FD5"/>
    <w:rsid w:val="00771EC4"/>
    <w:rsid w:val="00777738"/>
    <w:rsid w:val="00833603"/>
    <w:rsid w:val="00836AD1"/>
    <w:rsid w:val="008741C4"/>
    <w:rsid w:val="008A6B87"/>
    <w:rsid w:val="00904CD0"/>
    <w:rsid w:val="009D0263"/>
    <w:rsid w:val="00A17F39"/>
    <w:rsid w:val="00A62B44"/>
    <w:rsid w:val="00AE0205"/>
    <w:rsid w:val="00B11B87"/>
    <w:rsid w:val="00B11D0F"/>
    <w:rsid w:val="00C121C5"/>
    <w:rsid w:val="00CB71C8"/>
    <w:rsid w:val="00D727DC"/>
    <w:rsid w:val="00E71C86"/>
    <w:rsid w:val="00EF1BC8"/>
    <w:rsid w:val="00F44E60"/>
    <w:rsid w:val="00FA76D8"/>
    <w:rsid w:val="00F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07275-77A7-4ACC-8278-05736742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Ekaterine Ukleba</cp:lastModifiedBy>
  <cp:revision>2</cp:revision>
  <cp:lastPrinted>2018-07-20T07:28:00Z</cp:lastPrinted>
  <dcterms:created xsi:type="dcterms:W3CDTF">2019-09-05T13:51:00Z</dcterms:created>
  <dcterms:modified xsi:type="dcterms:W3CDTF">2019-09-05T13:51:00Z</dcterms:modified>
</cp:coreProperties>
</file>